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3" w:rsidRPr="00F008F3" w:rsidRDefault="00AA75D5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5pt;margin-top:-31.25pt;width:44.8pt;height:29.2pt;z-index:251658240">
            <v:textbox>
              <w:txbxContent>
                <w:p w:rsidR="003439C7" w:rsidRDefault="003439C7">
                  <w:r>
                    <w:t>20</w:t>
                  </w:r>
                </w:p>
              </w:txbxContent>
            </v:textbox>
            <w10:wrap anchorx="page"/>
          </v:shape>
        </w:pict>
      </w:r>
      <w:r w:rsidR="00F008F3" w:rsidRPr="00F008F3">
        <w:rPr>
          <w:rFonts w:asciiTheme="majorBidi" w:hAnsiTheme="majorBidi" w:cstheme="majorBidi"/>
          <w:sz w:val="32"/>
          <w:szCs w:val="32"/>
        </w:rPr>
        <w:t>CLINICAL PATHOLOGY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 xml:space="preserve">Examination of skin scrapings or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swabsfor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parasitic, bacterial or other </w:t>
      </w:r>
      <w:proofErr w:type="gramStart"/>
      <w:r w:rsidRPr="00F008F3">
        <w:rPr>
          <w:rFonts w:asciiTheme="majorBidi" w:hAnsiTheme="majorBidi" w:cstheme="majorBidi"/>
          <w:sz w:val="32"/>
          <w:szCs w:val="32"/>
        </w:rPr>
        <w:t>agents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isessential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. Culture and sensitivity tests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forbacteria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are advisable to enable the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besttreatment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to be selected. Skin biopsy may</w:t>
      </w:r>
    </w:p>
    <w:p w:rsidR="00F008F3" w:rsidRPr="00F008F3" w:rsidRDefault="00F008F3" w:rsidP="00945CAD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F008F3">
        <w:rPr>
          <w:rFonts w:asciiTheme="majorBidi" w:hAnsiTheme="majorBidi" w:cstheme="majorBidi"/>
          <w:sz w:val="32"/>
          <w:szCs w:val="32"/>
        </w:rPr>
        <w:t>be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of value in determining the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causalagent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. In allergic or parasitic states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thereis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usually an accumulation of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eosinophilsin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the inflamed area. In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mycotic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dermatitisorganisms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are usually detectable in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thedeep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skin layers although they may not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becultivable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from superficial specimens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TREATMENT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008F3">
        <w:rPr>
          <w:rFonts w:asciiTheme="majorBidi" w:hAnsiTheme="majorBidi" w:cstheme="majorBidi"/>
          <w:sz w:val="32"/>
          <w:szCs w:val="32"/>
        </w:rPr>
        <w:t xml:space="preserve">Primary treatment must be to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removethe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noxious physical or chemical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agentfrom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the environment or to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supplementthe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diet to r</w:t>
      </w:r>
      <w:r>
        <w:rPr>
          <w:rFonts w:asciiTheme="majorBidi" w:hAnsiTheme="majorBidi" w:cstheme="majorBidi"/>
          <w:sz w:val="32"/>
          <w:szCs w:val="32"/>
        </w:rPr>
        <w:t>epair a n</w:t>
      </w:r>
      <w:r w:rsidRPr="00F008F3">
        <w:rPr>
          <w:rFonts w:asciiTheme="majorBidi" w:hAnsiTheme="majorBidi" w:cstheme="majorBidi"/>
          <w:sz w:val="32"/>
          <w:szCs w:val="32"/>
        </w:rPr>
        <w:t xml:space="preserve">utritional </w:t>
      </w:r>
      <w:proofErr w:type="gramStart"/>
      <w:r w:rsidRPr="00F008F3">
        <w:rPr>
          <w:rFonts w:asciiTheme="majorBidi" w:hAnsiTheme="majorBidi" w:cstheme="majorBidi"/>
          <w:sz w:val="32"/>
          <w:szCs w:val="32"/>
        </w:rPr>
        <w:t>deficiency</w:t>
      </w:r>
      <w:proofErr w:type="gramEnd"/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008F3">
        <w:rPr>
          <w:rFonts w:asciiTheme="majorBidi" w:hAnsiTheme="majorBidi" w:cstheme="majorBidi"/>
          <w:sz w:val="32"/>
          <w:szCs w:val="32"/>
        </w:rPr>
        <w:t>The choice of a suitable treat</w:t>
      </w:r>
      <w:r>
        <w:rPr>
          <w:rFonts w:asciiTheme="majorBidi" w:hAnsiTheme="majorBidi" w:cstheme="majorBidi"/>
          <w:sz w:val="32"/>
          <w:szCs w:val="32"/>
        </w:rPr>
        <w:t>men</w:t>
      </w:r>
      <w:r w:rsidRPr="00F008F3">
        <w:rPr>
          <w:rFonts w:asciiTheme="majorBidi" w:hAnsiTheme="majorBidi" w:cstheme="majorBidi"/>
          <w:sz w:val="32"/>
          <w:szCs w:val="32"/>
        </w:rPr>
        <w:t xml:space="preserve">t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forinfec</w:t>
      </w:r>
      <w:r>
        <w:rPr>
          <w:rFonts w:asciiTheme="majorBidi" w:hAnsiTheme="majorBidi" w:cstheme="majorBidi"/>
          <w:sz w:val="32"/>
          <w:szCs w:val="32"/>
        </w:rPr>
        <w:t>t</w:t>
      </w:r>
      <w:r w:rsidRPr="00F008F3">
        <w:rPr>
          <w:rFonts w:asciiTheme="majorBidi" w:hAnsiTheme="majorBidi" w:cstheme="majorBidi"/>
          <w:sz w:val="32"/>
          <w:szCs w:val="32"/>
        </w:rPr>
        <w:t>ious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skin disease will </w:t>
      </w:r>
      <w:proofErr w:type="gramStart"/>
      <w:r w:rsidRPr="00F008F3">
        <w:rPr>
          <w:rFonts w:asciiTheme="majorBidi" w:hAnsiTheme="majorBidi" w:cstheme="majorBidi"/>
          <w:sz w:val="32"/>
          <w:szCs w:val="32"/>
        </w:rPr>
        <w:t>depend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uponthe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accurate identification of the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etiologicalagent</w:t>
      </w:r>
      <w:proofErr w:type="spellEnd"/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 xml:space="preserve">Supportive treatment includes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bothlocal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and systemic therapy. Local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applicationsmay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need to be astringent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eitheras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powders or lotions in the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weepingstage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or as greasy salves in the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scabbystage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. The inclusion of corticosteroids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orantihistamine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preparation is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recommendedin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allergic </w:t>
      </w:r>
      <w:bookmarkStart w:id="0" w:name="_GoBack"/>
      <w:bookmarkEnd w:id="0"/>
      <w:r w:rsidRPr="00F008F3">
        <w:rPr>
          <w:rFonts w:asciiTheme="majorBidi" w:hAnsiTheme="majorBidi" w:cstheme="majorBidi"/>
          <w:sz w:val="32"/>
          <w:szCs w:val="32"/>
        </w:rPr>
        <w:t xml:space="preserve">states and it is desirable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toprescribe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sedative or anesthetic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agentswhen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pain or itching is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severeIf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shock is present,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parenteral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fluidsshould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be administered. If the lesions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areextensive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or secondary bacterial invasion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F008F3">
        <w:rPr>
          <w:rFonts w:asciiTheme="majorBidi" w:hAnsiTheme="majorBidi" w:cstheme="majorBidi"/>
          <w:sz w:val="32"/>
          <w:szCs w:val="32"/>
        </w:rPr>
        <w:t>is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likely to occur,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parenterally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administeredantibiotics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or antifungal agents may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bepreferred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to topical applications. To facili</w:t>
      </w:r>
      <w:r w:rsidR="00284C6D">
        <w:rPr>
          <w:rFonts w:asciiTheme="majorBidi" w:hAnsiTheme="majorBidi" w:cstheme="majorBidi"/>
          <w:sz w:val="32"/>
          <w:szCs w:val="32"/>
        </w:rPr>
        <w:t xml:space="preserve">tate </w:t>
      </w:r>
      <w:r w:rsidRPr="00F008F3">
        <w:rPr>
          <w:rFonts w:asciiTheme="majorBidi" w:hAnsiTheme="majorBidi" w:cstheme="majorBidi"/>
          <w:sz w:val="32"/>
          <w:szCs w:val="32"/>
        </w:rPr>
        <w:t xml:space="preserve">skin repair, a high protein diet or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theadministration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of protein </w:t>
      </w:r>
      <w:proofErr w:type="spellStart"/>
      <w:r w:rsidR="00284C6D">
        <w:rPr>
          <w:rFonts w:asciiTheme="majorBidi" w:hAnsiTheme="majorBidi" w:cstheme="majorBidi"/>
          <w:sz w:val="32"/>
          <w:szCs w:val="32"/>
        </w:rPr>
        <w:t>h</w:t>
      </w:r>
      <w:r w:rsidRPr="00F008F3">
        <w:rPr>
          <w:rFonts w:asciiTheme="majorBidi" w:hAnsiTheme="majorBidi" w:cstheme="majorBidi"/>
          <w:sz w:val="32"/>
          <w:szCs w:val="32"/>
        </w:rPr>
        <w:t>ydrolysates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oramino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acid combinations may find a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placein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the treatment of valuable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animals.The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use of vaccines as prophylaxis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inviral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and bacterial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lastRenderedPageBreak/>
        <w:t>dermatitidesmust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notbe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neglected. </w:t>
      </w:r>
      <w:proofErr w:type="spellStart"/>
      <w:proofErr w:type="gramStart"/>
      <w:r w:rsidRPr="00F008F3">
        <w:rPr>
          <w:rFonts w:asciiTheme="majorBidi" w:hAnsiTheme="majorBidi" w:cstheme="majorBidi"/>
          <w:sz w:val="32"/>
          <w:szCs w:val="32"/>
        </w:rPr>
        <w:t>Autogenous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vaccines maybe most satisfactory in bacterial infections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  <w:proofErr w:type="gramEnd"/>
    </w:p>
    <w:p w:rsidR="00F008F3" w:rsidRPr="00F008F3" w:rsidRDefault="00AA75D5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202" style="position:absolute;left:0;text-align:left;margin-left:451.05pt;margin-top:-95.3pt;width:38.75pt;height:23.8pt;z-index:251659264">
            <v:textbox>
              <w:txbxContent>
                <w:p w:rsidR="003439C7" w:rsidRDefault="003439C7" w:rsidP="003439C7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21</w:t>
                  </w:r>
                </w:p>
              </w:txbxContent>
            </v:textbox>
            <w10:wrap anchorx="page"/>
          </v:shape>
        </w:pict>
      </w:r>
      <w:r w:rsidR="00F008F3" w:rsidRPr="00F008F3">
        <w:rPr>
          <w:rFonts w:asciiTheme="majorBidi" w:hAnsiTheme="majorBidi" w:cstheme="majorBidi"/>
          <w:sz w:val="32"/>
          <w:szCs w:val="32"/>
        </w:rPr>
        <w:t xml:space="preserve">An </w:t>
      </w:r>
      <w:proofErr w:type="spellStart"/>
      <w:r w:rsidR="00F008F3" w:rsidRPr="00F008F3">
        <w:rPr>
          <w:rFonts w:asciiTheme="majorBidi" w:hAnsiTheme="majorBidi" w:cstheme="majorBidi"/>
          <w:sz w:val="32"/>
          <w:szCs w:val="32"/>
        </w:rPr>
        <w:t>autogenous</w:t>
      </w:r>
      <w:proofErr w:type="spellEnd"/>
      <w:r w:rsidR="00F008F3" w:rsidRPr="00F008F3">
        <w:rPr>
          <w:rFonts w:asciiTheme="majorBidi" w:hAnsiTheme="majorBidi" w:cstheme="majorBidi"/>
          <w:sz w:val="32"/>
          <w:szCs w:val="32"/>
        </w:rPr>
        <w:t xml:space="preserve"> vaccine is </w:t>
      </w:r>
      <w:proofErr w:type="spellStart"/>
      <w:r w:rsidR="00F008F3" w:rsidRPr="00F008F3">
        <w:rPr>
          <w:rFonts w:asciiTheme="majorBidi" w:hAnsiTheme="majorBidi" w:cstheme="majorBidi"/>
          <w:sz w:val="32"/>
          <w:szCs w:val="32"/>
        </w:rPr>
        <w:t>particularlyrecommended</w:t>
      </w:r>
      <w:proofErr w:type="spellEnd"/>
      <w:r w:rsidR="00F008F3" w:rsidRPr="00F008F3">
        <w:rPr>
          <w:rFonts w:asciiTheme="majorBidi" w:hAnsiTheme="majorBidi" w:cstheme="majorBidi"/>
          <w:sz w:val="32"/>
          <w:szCs w:val="32"/>
        </w:rPr>
        <w:t xml:space="preserve"> in the treatment of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F008F3">
        <w:rPr>
          <w:rFonts w:asciiTheme="majorBidi" w:hAnsiTheme="majorBidi" w:cstheme="majorBidi"/>
          <w:sz w:val="32"/>
          <w:szCs w:val="32"/>
        </w:rPr>
        <w:t>staphylococcal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dermatitis in horses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andbovine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udder impetigo in which long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andrepeated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courses of treatment with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penicillinproduce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only temporary remission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 xml:space="preserve">An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autogenous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vaccine produces a cure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inmany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cases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945CAD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PHOTOSENSITIZATION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ETIOLOGY AND EPIDEMIOLOGY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>If photosensitizing substances (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photodynamicagents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) are present in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sufficientconcentration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in the skin,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dermatitisoccurs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when the skin is exposed to light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F008F3" w:rsidP="003439C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 xml:space="preserve">Photodynamic agents are substances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thatare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activated by light and may be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ingestedpreformed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(and cause primary photosensitization</w:t>
      </w:r>
      <w:proofErr w:type="gramStart"/>
      <w:r w:rsidRPr="00F008F3">
        <w:rPr>
          <w:rFonts w:asciiTheme="majorBidi" w:hAnsiTheme="majorBidi" w:cstheme="majorBidi"/>
          <w:sz w:val="32"/>
          <w:szCs w:val="32"/>
          <w:rtl/>
        </w:rPr>
        <w:t>)</w:t>
      </w:r>
      <w:r w:rsidRPr="00F008F3">
        <w:rPr>
          <w:rFonts w:asciiTheme="majorBidi" w:hAnsiTheme="majorBidi" w:cstheme="majorBidi"/>
          <w:sz w:val="32"/>
          <w:szCs w:val="32"/>
        </w:rPr>
        <w:t>or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be products of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abnormalmetabolism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(and cause photosensitization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due to aberrant synthe</w:t>
      </w:r>
      <w:r w:rsidR="003439C7">
        <w:rPr>
          <w:rFonts w:asciiTheme="majorBidi" w:hAnsiTheme="majorBidi" w:cstheme="majorBidi"/>
          <w:sz w:val="32"/>
          <w:szCs w:val="32"/>
        </w:rPr>
        <w:t>sis</w:t>
      </w:r>
      <w:r w:rsidRPr="00F008F3">
        <w:rPr>
          <w:rFonts w:asciiTheme="majorBidi" w:hAnsiTheme="majorBidi" w:cstheme="majorBidi"/>
          <w:sz w:val="32"/>
          <w:szCs w:val="32"/>
        </w:rPr>
        <w:t xml:space="preserve"> of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pigmentor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be normal metabolic products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thataccumulate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in tissues because of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faultyexcretion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through the liver (and cause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hepatogenous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photosensitization) . Faulty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 xml:space="preserve">excretion through the liver may be due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tohepatitis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>, caused in most instances by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F008F3">
        <w:rPr>
          <w:rFonts w:asciiTheme="majorBidi" w:hAnsiTheme="majorBidi" w:cstheme="majorBidi"/>
          <w:sz w:val="32"/>
          <w:szCs w:val="32"/>
        </w:rPr>
        <w:t>poisonous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plants, or to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biliary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obstructioncaused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by crystal-associated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cholangiohepatopathy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, or rarely by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cholangiohepatitisor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biliary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calculus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C68EB" w:rsidRPr="00FC68EB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>Primary photosensitization</w:t>
      </w:r>
    </w:p>
    <w:p w:rsidR="00F008F3" w:rsidRPr="00F008F3" w:rsidRDefault="00F008F3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008F3">
        <w:rPr>
          <w:rFonts w:asciiTheme="majorBidi" w:hAnsiTheme="majorBidi" w:cstheme="majorBidi"/>
          <w:sz w:val="32"/>
          <w:szCs w:val="32"/>
        </w:rPr>
        <w:t xml:space="preserve">Photosensitization due to the ingestion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ofexogenous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photodynamic </w:t>
      </w:r>
      <w:proofErr w:type="gramStart"/>
      <w:r w:rsidRPr="00F008F3">
        <w:rPr>
          <w:rFonts w:asciiTheme="majorBidi" w:hAnsiTheme="majorBidi" w:cstheme="majorBidi"/>
          <w:sz w:val="32"/>
          <w:szCs w:val="32"/>
        </w:rPr>
        <w:t>agents</w:t>
      </w:r>
      <w:proofErr w:type="gramEnd"/>
      <w:r w:rsidRPr="00F008F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usuallyoccurs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when the plant is in the lush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greenstage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and is growing rapidly.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Livestockare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affected within 4-5 days of going onto pasture and new cases cease soon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afterthe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animals are removed. In most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casesthe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plant responsible must be eaten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inlarge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amounts and will therefore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lastRenderedPageBreak/>
        <w:t>usuallybe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found to be a dominant inhabitant </w:t>
      </w:r>
      <w:proofErr w:type="spellStart"/>
      <w:r w:rsidRPr="00F008F3">
        <w:rPr>
          <w:rFonts w:asciiTheme="majorBidi" w:hAnsiTheme="majorBidi" w:cstheme="majorBidi"/>
          <w:sz w:val="32"/>
          <w:szCs w:val="32"/>
        </w:rPr>
        <w:t>ofthe</w:t>
      </w:r>
      <w:proofErr w:type="spellEnd"/>
      <w:r w:rsidRPr="00F008F3">
        <w:rPr>
          <w:rFonts w:asciiTheme="majorBidi" w:hAnsiTheme="majorBidi" w:cstheme="majorBidi"/>
          <w:sz w:val="32"/>
          <w:szCs w:val="32"/>
        </w:rPr>
        <w:t xml:space="preserve"> pasture. All species of animals are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affected by photodynamic agents, although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susceptibility may vary between species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008F3">
        <w:rPr>
          <w:rFonts w:asciiTheme="majorBidi" w:hAnsiTheme="majorBidi" w:cstheme="majorBidi"/>
          <w:sz w:val="32"/>
          <w:szCs w:val="32"/>
        </w:rPr>
        <w:t>and between animals of the same species</w:t>
      </w:r>
      <w:r w:rsidRPr="00F008F3">
        <w:rPr>
          <w:rFonts w:asciiTheme="majorBidi" w:hAnsiTheme="majorBidi" w:cstheme="majorBidi"/>
          <w:sz w:val="32"/>
          <w:szCs w:val="32"/>
          <w:rtl/>
        </w:rPr>
        <w:t>.</w:t>
      </w:r>
    </w:p>
    <w:p w:rsidR="00F008F3" w:rsidRPr="00F008F3" w:rsidRDefault="00AA75D5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202" style="position:absolute;left:0;text-align:left;margin-left:423.2pt;margin-top:-128.15pt;width:31.95pt;height:23.1pt;z-index:251660288">
            <v:textbox>
              <w:txbxContent>
                <w:p w:rsidR="003439C7" w:rsidRDefault="003439C7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F008F3" w:rsidRPr="00F008F3">
        <w:rPr>
          <w:rFonts w:asciiTheme="majorBidi" w:hAnsiTheme="majorBidi" w:cstheme="majorBidi"/>
          <w:sz w:val="32"/>
          <w:szCs w:val="32"/>
        </w:rPr>
        <w:t xml:space="preserve">Photosensitizing substances that </w:t>
      </w:r>
      <w:proofErr w:type="spellStart"/>
      <w:r w:rsidR="00F008F3" w:rsidRPr="00F008F3">
        <w:rPr>
          <w:rFonts w:asciiTheme="majorBidi" w:hAnsiTheme="majorBidi" w:cstheme="majorBidi"/>
          <w:sz w:val="32"/>
          <w:szCs w:val="32"/>
        </w:rPr>
        <w:t>occurnaturally</w:t>
      </w:r>
      <w:proofErr w:type="spellEnd"/>
      <w:r w:rsidR="00F008F3" w:rsidRPr="00F008F3">
        <w:rPr>
          <w:rFonts w:asciiTheme="majorBidi" w:hAnsiTheme="majorBidi" w:cstheme="majorBidi"/>
          <w:sz w:val="32"/>
          <w:szCs w:val="32"/>
        </w:rPr>
        <w:t xml:space="preserve"> in plants include</w:t>
      </w:r>
      <w:r w:rsidR="00F008F3" w:rsidRPr="00F008F3">
        <w:rPr>
          <w:rFonts w:asciiTheme="majorBidi" w:hAnsiTheme="majorBidi" w:cstheme="majorBidi"/>
          <w:sz w:val="32"/>
          <w:szCs w:val="32"/>
          <w:rtl/>
        </w:rPr>
        <w:t>: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Photosensitization due to a </w:t>
      </w:r>
      <w:proofErr w:type="spellStart"/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>berrantpigment</w:t>
      </w:r>
      <w:proofErr w:type="spellEnd"/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synthesis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 xml:space="preserve">The only known example in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domesticanimals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is inherited congenital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porphyria</w:t>
      </w:r>
      <w:proofErr w:type="spellEnd"/>
      <w:proofErr w:type="gramStart"/>
      <w:r w:rsidRPr="00FC68EB">
        <w:rPr>
          <w:rFonts w:asciiTheme="majorBidi" w:hAnsiTheme="majorBidi" w:cs="Times New Roman"/>
          <w:sz w:val="32"/>
          <w:szCs w:val="32"/>
          <w:rtl/>
        </w:rPr>
        <w:t>,</w:t>
      </w:r>
      <w:r w:rsidRPr="00FC68EB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FC68EB">
        <w:rPr>
          <w:rFonts w:asciiTheme="majorBidi" w:hAnsiTheme="majorBidi" w:cstheme="majorBidi"/>
          <w:sz w:val="32"/>
          <w:szCs w:val="32"/>
        </w:rPr>
        <w:t xml:space="preserve"> which there is an excessive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productionin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the body of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porphyrins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, which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arephotodynamic</w:t>
      </w:r>
      <w:proofErr w:type="spellEnd"/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>Hepatogenous</w:t>
      </w:r>
      <w:proofErr w:type="spellEnd"/>
      <w:r w:rsidRPr="00FC68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photosensitization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 xml:space="preserve">The photosensitizing substance is in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allinstances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phylloerythrin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, a normal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endproductof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chlorophyll metabolism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excretedin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the bile. When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biliary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secretion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isobstructed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by hepatitis or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biliary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ductobstruction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phylloerythrin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accumulatesin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the body and may reach levels in the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FC68EB">
        <w:rPr>
          <w:rFonts w:asciiTheme="majorBidi" w:hAnsiTheme="majorBidi" w:cstheme="majorBidi"/>
          <w:sz w:val="32"/>
          <w:szCs w:val="32"/>
        </w:rPr>
        <w:t>skin</w:t>
      </w:r>
      <w:proofErr w:type="gramEnd"/>
      <w:r w:rsidRPr="00FC68EB">
        <w:rPr>
          <w:rFonts w:asciiTheme="majorBidi" w:hAnsiTheme="majorBidi" w:cstheme="majorBidi"/>
          <w:sz w:val="32"/>
          <w:szCs w:val="32"/>
        </w:rPr>
        <w:t xml:space="preserve"> that make it sensitive to light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 xml:space="preserve">Although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hepatogenous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photosensitizationis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more </w:t>
      </w:r>
      <w:r w:rsidR="00E75F67">
        <w:rPr>
          <w:rFonts w:asciiTheme="majorBidi" w:hAnsiTheme="majorBidi" w:cstheme="majorBidi"/>
          <w:sz w:val="32"/>
          <w:szCs w:val="32"/>
        </w:rPr>
        <w:t xml:space="preserve">common in animals grazing </w:t>
      </w:r>
      <w:proofErr w:type="spellStart"/>
      <w:r w:rsidR="00E75F67">
        <w:rPr>
          <w:rFonts w:asciiTheme="majorBidi" w:hAnsiTheme="majorBidi" w:cstheme="majorBidi"/>
          <w:sz w:val="32"/>
          <w:szCs w:val="32"/>
        </w:rPr>
        <w:t>grep.</w:t>
      </w:r>
      <w:r w:rsidRPr="00FC68EB">
        <w:rPr>
          <w:rFonts w:asciiTheme="majorBidi" w:hAnsiTheme="majorBidi" w:cstheme="majorBidi"/>
          <w:sz w:val="32"/>
          <w:szCs w:val="32"/>
        </w:rPr>
        <w:t>pasture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>, it can occur in animals fed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 xml:space="preserve">entirely on hay or other stored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feedsand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in animals exposed to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hepatotoxicchemicals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e.g. carbon tetrachloride. There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>appears to be sufficient chlorophyll, or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FC68EB">
        <w:rPr>
          <w:rFonts w:asciiTheme="majorBidi" w:hAnsiTheme="majorBidi" w:cstheme="majorBidi"/>
          <w:sz w:val="32"/>
          <w:szCs w:val="32"/>
        </w:rPr>
        <w:t xml:space="preserve">breakdown products of it, in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storedfeed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to produce critical tissue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levelsof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phylloerythrin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in affected animals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P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 xml:space="preserve">The following list includes those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substancesor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plants that are common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causesof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hepatogenous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photosensitization</w:t>
      </w:r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FC68EB" w:rsidRDefault="00FC68EB" w:rsidP="00E75F67">
      <w:p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FC68EB">
        <w:rPr>
          <w:rFonts w:asciiTheme="majorBidi" w:hAnsiTheme="majorBidi" w:cstheme="majorBidi"/>
          <w:sz w:val="32"/>
          <w:szCs w:val="32"/>
        </w:rPr>
        <w:t xml:space="preserve">The individual plants are discussed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inmore</w:t>
      </w:r>
      <w:proofErr w:type="spellEnd"/>
      <w:r w:rsidRPr="00FC68EB">
        <w:rPr>
          <w:rFonts w:asciiTheme="majorBidi" w:hAnsiTheme="majorBidi" w:cstheme="majorBidi"/>
          <w:sz w:val="32"/>
          <w:szCs w:val="32"/>
        </w:rPr>
        <w:t xml:space="preserve"> detail in the section on </w:t>
      </w:r>
      <w:proofErr w:type="spellStart"/>
      <w:r w:rsidRPr="00FC68EB">
        <w:rPr>
          <w:rFonts w:asciiTheme="majorBidi" w:hAnsiTheme="majorBidi" w:cstheme="majorBidi"/>
          <w:sz w:val="32"/>
          <w:szCs w:val="32"/>
        </w:rPr>
        <w:t>poisonousplants</w:t>
      </w:r>
      <w:proofErr w:type="spellEnd"/>
      <w:r w:rsidRPr="00FC68EB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Default="00E75F67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 xml:space="preserve">Plants contain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inghepatotoxins</w:t>
      </w:r>
      <w:proofErr w:type="spellEnd"/>
    </w:p>
    <w:p w:rsidR="00E75F67" w:rsidRDefault="00E75F67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 xml:space="preserve">Plants containing steroidal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saponins</w:t>
      </w:r>
      <w:proofErr w:type="spellEnd"/>
    </w:p>
    <w:p w:rsidR="00E75F67" w:rsidRDefault="00AA75D5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202" style="position:absolute;left:0;text-align:left;margin-left:427.95pt;margin-top:120.95pt;width:34pt;height:25.15pt;z-index:251661312">
            <v:textbox>
              <w:txbxContent>
                <w:p w:rsidR="003439C7" w:rsidRDefault="003439C7">
                  <w:r>
                    <w:t>23</w:t>
                  </w:r>
                </w:p>
              </w:txbxContent>
            </v:textbox>
            <w10:wrap anchorx="page"/>
          </v:shape>
        </w:pict>
      </w:r>
      <w:r w:rsidR="00E75F67" w:rsidRPr="00E75F67">
        <w:rPr>
          <w:rFonts w:asciiTheme="majorBidi" w:hAnsiTheme="majorBidi" w:cstheme="majorBidi"/>
          <w:sz w:val="32"/>
          <w:szCs w:val="32"/>
        </w:rPr>
        <w:t>Congenitally defective hepatic</w:t>
      </w:r>
      <w:r w:rsidR="00E75F67">
        <w:rPr>
          <w:rFonts w:asciiTheme="majorBidi" w:hAnsiTheme="majorBidi" w:cstheme="majorBidi"/>
          <w:sz w:val="32"/>
          <w:szCs w:val="32"/>
        </w:rPr>
        <w:t xml:space="preserve"> function</w:t>
      </w:r>
    </w:p>
    <w:p w:rsidR="00E75F67" w:rsidRDefault="00AA75D5" w:rsidP="00E75F67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031" type="#_x0000_t202" style="position:absolute;left:0;text-align:left;margin-left:435.2pt;margin-top:-33.35pt;width:31.95pt;height:23.1pt;z-index:251662336">
            <v:textbox>
              <w:txbxContent>
                <w:p w:rsidR="00544A5A" w:rsidRDefault="00544A5A" w:rsidP="00544A5A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E75F67" w:rsidRPr="00E75F67">
        <w:rPr>
          <w:rFonts w:asciiTheme="majorBidi" w:hAnsiTheme="majorBidi" w:cstheme="majorBidi"/>
          <w:sz w:val="32"/>
          <w:szCs w:val="32"/>
        </w:rPr>
        <w:t>Photosensitization of uncertain</w:t>
      </w:r>
      <w:r w:rsidR="00E75F67">
        <w:rPr>
          <w:rFonts w:asciiTheme="majorBidi" w:hAnsiTheme="majorBidi" w:cstheme="majorBidi"/>
          <w:sz w:val="32"/>
          <w:szCs w:val="32"/>
        </w:rPr>
        <w:t xml:space="preserve"> etiology</w:t>
      </w:r>
    </w:p>
    <w:p w:rsidR="00E75F67" w:rsidRPr="00E75F67" w:rsidRDefault="00E75F6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75F6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Clinical finding </w:t>
      </w:r>
    </w:p>
    <w:p w:rsidR="00E75F67" w:rsidRPr="00E75F67" w:rsidRDefault="00945CAD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1-</w:t>
      </w:r>
      <w:r w:rsidR="00E75F67" w:rsidRPr="00E75F67">
        <w:rPr>
          <w:rFonts w:asciiTheme="majorBidi" w:hAnsiTheme="majorBidi" w:cstheme="majorBidi"/>
          <w:b/>
          <w:bCs/>
          <w:sz w:val="32"/>
          <w:szCs w:val="32"/>
          <w:u w:val="single"/>
        </w:rPr>
        <w:t>General signs</w:t>
      </w:r>
    </w:p>
    <w:p w:rsidR="00E75F67" w:rsidRPr="00E75F67" w:rsidRDefault="003439C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E75F67" w:rsidRPr="00E75F67">
        <w:rPr>
          <w:rFonts w:asciiTheme="majorBidi" w:hAnsiTheme="majorBidi" w:cstheme="majorBidi"/>
          <w:sz w:val="32"/>
          <w:szCs w:val="32"/>
        </w:rPr>
        <w:t xml:space="preserve">These commence with intense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irritationand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the animal rubs the affected parts</w:t>
      </w:r>
      <w:proofErr w:type="gramStart"/>
      <w:r w:rsidR="00E75F67" w:rsidRPr="00E75F67">
        <w:rPr>
          <w:rFonts w:asciiTheme="majorBidi" w:hAnsiTheme="majorBidi" w:cs="Times New Roman"/>
          <w:sz w:val="32"/>
          <w:szCs w:val="32"/>
          <w:rtl/>
        </w:rPr>
        <w:t>,</w:t>
      </w:r>
      <w:r w:rsidR="00E75F67" w:rsidRPr="00E75F67">
        <w:rPr>
          <w:rFonts w:asciiTheme="majorBidi" w:hAnsiTheme="majorBidi" w:cstheme="majorBidi"/>
          <w:sz w:val="32"/>
          <w:szCs w:val="32"/>
        </w:rPr>
        <w:t>often</w:t>
      </w:r>
      <w:proofErr w:type="gram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lacerating the face by rubbing it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inbushes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. When the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teats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are affected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thecow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may kick at them and walk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intoponds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to immerse the teats in water,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sometimesrocking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backwards and forwards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asif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to cool the affected parts. In nursing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ewes there may be resentment towards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the lambs sucking, and heavy lamb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E75F67" w:rsidRPr="00E75F67">
        <w:rPr>
          <w:rFonts w:asciiTheme="majorBidi" w:hAnsiTheme="majorBidi" w:cstheme="majorBidi"/>
          <w:sz w:val="32"/>
          <w:szCs w:val="32"/>
        </w:rPr>
        <w:t>mortalities due to starvation may result</w:t>
      </w:r>
      <w:r w:rsidR="00E75F67" w:rsidRPr="00E75F67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Pr="00E75F67" w:rsidRDefault="00E75F6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 xml:space="preserve">Local edema is often severe and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maycause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 xml:space="preserve"> drooping of the ears, closure of the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 xml:space="preserve">eyelids and nostrils, causing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dyspnea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>, and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dysphagia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 xml:space="preserve"> due to swelling of the lips.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Anearly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 xml:space="preserve"> sign is increased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lacrimation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>, with the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E75F67">
        <w:rPr>
          <w:rFonts w:asciiTheme="majorBidi" w:hAnsiTheme="majorBidi" w:cstheme="majorBidi"/>
          <w:sz w:val="32"/>
          <w:szCs w:val="32"/>
        </w:rPr>
        <w:t xml:space="preserve">initially watery discharge developing into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athicker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>, serous discharge accompanied by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blepharospasm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 xml:space="preserve"> and swelling of the eyelids</w:t>
      </w:r>
      <w:r w:rsidRPr="00E75F67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Pr="00E75F67" w:rsidRDefault="00E75F67" w:rsidP="00E75F67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E75F67">
        <w:rPr>
          <w:rFonts w:asciiTheme="majorBidi" w:hAnsiTheme="majorBidi" w:cstheme="majorBidi"/>
          <w:sz w:val="32"/>
          <w:szCs w:val="32"/>
        </w:rPr>
        <w:t xml:space="preserve">Initial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erythema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 xml:space="preserve"> of the muzzle is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followedby</w:t>
      </w:r>
      <w:proofErr w:type="spellEnd"/>
      <w:r w:rsidRPr="00E75F67">
        <w:rPr>
          <w:rFonts w:asciiTheme="majorBidi" w:hAnsiTheme="majorBidi" w:cstheme="majorBidi"/>
          <w:sz w:val="32"/>
          <w:szCs w:val="32"/>
        </w:rPr>
        <w:t xml:space="preserve"> fissuring, then sloughing of the </w:t>
      </w:r>
      <w:proofErr w:type="spellStart"/>
      <w:r w:rsidRPr="00E75F67">
        <w:rPr>
          <w:rFonts w:asciiTheme="majorBidi" w:hAnsiTheme="majorBidi" w:cstheme="majorBidi"/>
          <w:sz w:val="32"/>
          <w:szCs w:val="32"/>
        </w:rPr>
        <w:t>thickskin</w:t>
      </w:r>
      <w:proofErr w:type="spellEnd"/>
      <w:r w:rsidRPr="00E75F67">
        <w:rPr>
          <w:rFonts w:asciiTheme="majorBidi" w:hAnsiTheme="majorBidi" w:cs="Times New Roman"/>
          <w:sz w:val="32"/>
          <w:szCs w:val="32"/>
          <w:rtl/>
        </w:rPr>
        <w:t>.</w:t>
      </w:r>
    </w:p>
    <w:p w:rsidR="00E75F67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2-</w:t>
      </w:r>
      <w:r w:rsidR="00E75F67"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Skin lesions</w:t>
      </w:r>
    </w:p>
    <w:p w:rsidR="00945CAD" w:rsidRPr="00945CAD" w:rsidRDefault="003439C7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E75F67" w:rsidRPr="00E75F67">
        <w:rPr>
          <w:rFonts w:asciiTheme="majorBidi" w:hAnsiTheme="majorBidi" w:cstheme="majorBidi"/>
          <w:sz w:val="32"/>
          <w:szCs w:val="32"/>
        </w:rPr>
        <w:t xml:space="preserve">Skin lesions are initially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erythema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followedby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edema and subsequently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weepingwith</w:t>
      </w:r>
      <w:proofErr w:type="spellEnd"/>
      <w:r w:rsidR="00E75F67" w:rsidRPr="00E75F67">
        <w:rPr>
          <w:rFonts w:asciiTheme="majorBidi" w:hAnsiTheme="majorBidi" w:cstheme="majorBidi"/>
          <w:sz w:val="32"/>
          <w:szCs w:val="32"/>
        </w:rPr>
        <w:t xml:space="preserve"> matting then shedding of clumps </w:t>
      </w:r>
      <w:proofErr w:type="spellStart"/>
      <w:r w:rsidR="00E75F67" w:rsidRPr="00E75F67">
        <w:rPr>
          <w:rFonts w:asciiTheme="majorBidi" w:hAnsiTheme="majorBidi" w:cstheme="majorBidi"/>
          <w:sz w:val="32"/>
          <w:szCs w:val="32"/>
        </w:rPr>
        <w:t>of</w:t>
      </w:r>
      <w:r w:rsidR="00945CAD" w:rsidRPr="00945CAD">
        <w:rPr>
          <w:rFonts w:asciiTheme="majorBidi" w:hAnsiTheme="majorBidi" w:cstheme="majorBidi"/>
          <w:sz w:val="32"/>
          <w:szCs w:val="32"/>
        </w:rPr>
        <w:t>hair</w:t>
      </w:r>
      <w:proofErr w:type="spellEnd"/>
      <w:r w:rsidR="00945CAD" w:rsidRPr="00945CAD">
        <w:rPr>
          <w:rFonts w:asciiTheme="majorBidi" w:hAnsiTheme="majorBidi" w:cstheme="majorBidi"/>
          <w:sz w:val="32"/>
          <w:szCs w:val="32"/>
        </w:rPr>
        <w:t>, and finally gangrene. They have a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45CAD" w:rsidRPr="00945CAD">
        <w:rPr>
          <w:rFonts w:asciiTheme="majorBidi" w:hAnsiTheme="majorBidi" w:cstheme="majorBidi"/>
          <w:sz w:val="32"/>
          <w:szCs w:val="32"/>
        </w:rPr>
        <w:t>characteristic distribution, restricted to the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945CAD">
        <w:rPr>
          <w:rFonts w:asciiTheme="majorBidi" w:hAnsiTheme="majorBidi" w:cstheme="majorBidi"/>
          <w:sz w:val="32"/>
          <w:szCs w:val="32"/>
        </w:rPr>
        <w:t>unpigmented</w:t>
      </w:r>
      <w:proofErr w:type="spellEnd"/>
      <w:proofErr w:type="gramEnd"/>
      <w:r w:rsidRPr="00945CAD">
        <w:rPr>
          <w:rFonts w:asciiTheme="majorBidi" w:hAnsiTheme="majorBidi" w:cstheme="majorBidi"/>
          <w:sz w:val="32"/>
          <w:szCs w:val="32"/>
        </w:rPr>
        <w:t xml:space="preserve"> areas of the skin and to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thoseparts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which are exposed to solar rays.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Theyare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most pronounced on the dorsum of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thebody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, diminishing in degree down the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sidesand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are absent from the ventral surface. The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demarcation between lesions and normal</w:t>
      </w:r>
      <w:r w:rsidR="003439C7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 xml:space="preserve">skin is very clear-cut, particularly in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animalswith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broken-colored coats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945CAD">
        <w:rPr>
          <w:rFonts w:asciiTheme="majorBidi" w:hAnsiTheme="majorBidi" w:cstheme="majorBidi"/>
          <w:sz w:val="32"/>
          <w:szCs w:val="32"/>
        </w:rPr>
        <w:t xml:space="preserve">Predilection sites for lesions are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theears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>, conjunctiva, causing opacity of the</w:t>
      </w:r>
      <w:r w:rsidR="00544A5A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lateral aspect of the cornea, eyelids, muzzle</w:t>
      </w:r>
      <w:r w:rsidRPr="00945CAD">
        <w:rPr>
          <w:rFonts w:asciiTheme="majorBidi" w:hAnsiTheme="majorBidi" w:cs="Times New Roman"/>
          <w:sz w:val="32"/>
          <w:szCs w:val="32"/>
          <w:rtl/>
        </w:rPr>
        <w:t>,</w:t>
      </w:r>
      <w:r w:rsidRPr="00945CAD">
        <w:rPr>
          <w:rFonts w:asciiTheme="majorBidi" w:hAnsiTheme="majorBidi" w:cstheme="majorBidi"/>
          <w:sz w:val="32"/>
          <w:szCs w:val="32"/>
        </w:rPr>
        <w:t xml:space="preserve">face, the lateral aspects of </w:t>
      </w:r>
      <w:r w:rsidR="00AA75D5"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_x0000_s1032" type="#_x0000_t202" style="position:absolute;left:0;text-align:left;margin-left:447.2pt;margin-top:-21.35pt;width:31.95pt;height:23.1pt;z-index:251663360;mso-position-horizontal-relative:text;mso-position-vertical-relative:text">
            <v:textbox>
              <w:txbxContent>
                <w:p w:rsidR="00544A5A" w:rsidRDefault="00544A5A" w:rsidP="00544A5A">
                  <w:pPr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945CAD">
        <w:rPr>
          <w:rFonts w:asciiTheme="majorBidi" w:hAnsiTheme="majorBidi" w:cstheme="majorBidi"/>
          <w:sz w:val="32"/>
          <w:szCs w:val="32"/>
        </w:rPr>
        <w:t xml:space="preserve">the teats and,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toa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lesser extent, the vulva and perineum.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Insolid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black cattle dermatitis will be seen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atthe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lips of the vulva and on the edges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ofthe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eyelids, and on the cornea.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Linearerosions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often occur on the tip and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sidesof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the tongue in anin1als with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unpigmentedoral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mucosa. In severe cases the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exudationand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matting of the hair and local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edemacauses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closure of the eyelids and nostrils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  <w:r w:rsidRPr="00945CAD">
        <w:rPr>
          <w:rFonts w:asciiTheme="majorBidi" w:hAnsiTheme="majorBidi" w:cstheme="majorBidi"/>
          <w:sz w:val="32"/>
          <w:szCs w:val="32"/>
        </w:rPr>
        <w:t xml:space="preserve">In the late stages necrosis or dry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gangreneof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affected areas leads to sloughing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oflarge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areas of skin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3-</w:t>
      </w: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Systemic signs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 w:rsidRPr="00945CAD">
        <w:rPr>
          <w:rFonts w:asciiTheme="majorBidi" w:hAnsiTheme="majorBidi" w:cstheme="majorBidi"/>
          <w:sz w:val="32"/>
          <w:szCs w:val="32"/>
        </w:rPr>
        <w:t>These include shock in the early stages</w:t>
      </w:r>
      <w:proofErr w:type="gramStart"/>
      <w:r w:rsidRPr="00945CAD">
        <w:rPr>
          <w:rFonts w:asciiTheme="majorBidi" w:hAnsiTheme="majorBidi" w:cs="Times New Roman"/>
          <w:sz w:val="32"/>
          <w:szCs w:val="32"/>
          <w:rtl/>
        </w:rPr>
        <w:t>,</w:t>
      </w:r>
      <w:r w:rsidRPr="00945CAD">
        <w:rPr>
          <w:rFonts w:asciiTheme="majorBidi" w:hAnsiTheme="majorBidi" w:cstheme="majorBidi"/>
          <w:sz w:val="32"/>
          <w:szCs w:val="32"/>
        </w:rPr>
        <w:t>due</w:t>
      </w:r>
      <w:proofErr w:type="gramEnd"/>
      <w:r w:rsidRPr="00945CAD">
        <w:rPr>
          <w:rFonts w:asciiTheme="majorBidi" w:hAnsiTheme="majorBidi" w:cstheme="majorBidi"/>
          <w:sz w:val="32"/>
          <w:szCs w:val="32"/>
        </w:rPr>
        <w:t xml:space="preserve"> to extensive tissue damage. There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isan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increase in the pulse rate with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ataxiaand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weakness. Subsequently a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considerableelevation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of temperature (41-42°C</w:t>
      </w:r>
      <w:proofErr w:type="gramStart"/>
      <w:r w:rsidRPr="00945CAD">
        <w:rPr>
          <w:rFonts w:asciiTheme="majorBidi" w:hAnsiTheme="majorBidi" w:cs="Times New Roman"/>
          <w:sz w:val="32"/>
          <w:szCs w:val="32"/>
          <w:rtl/>
        </w:rPr>
        <w:t>,106</w:t>
      </w:r>
      <w:proofErr w:type="gramEnd"/>
      <w:r w:rsidRPr="00945CAD">
        <w:rPr>
          <w:rFonts w:asciiTheme="majorBidi" w:hAnsiTheme="majorBidi" w:cs="Times New Roman"/>
          <w:sz w:val="32"/>
          <w:szCs w:val="32"/>
          <w:rtl/>
        </w:rPr>
        <w:t>-107°</w:t>
      </w:r>
      <w:r w:rsidRPr="00945CAD">
        <w:rPr>
          <w:rFonts w:asciiTheme="majorBidi" w:hAnsiTheme="majorBidi" w:cstheme="majorBidi"/>
          <w:sz w:val="32"/>
          <w:szCs w:val="32"/>
        </w:rPr>
        <w:t>F) may occur</w:t>
      </w:r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4-</w:t>
      </w: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Nervous </w:t>
      </w:r>
      <w:proofErr w:type="spellStart"/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signs</w:t>
      </w:r>
      <w:r w:rsidRPr="00945CAD">
        <w:rPr>
          <w:rFonts w:asciiTheme="majorBidi" w:hAnsiTheme="majorBidi" w:cstheme="majorBidi"/>
          <w:sz w:val="32"/>
          <w:szCs w:val="32"/>
        </w:rPr>
        <w:t>These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including ataxia, posterior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paralysisand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blindness; depression or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excitementare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often observed. A peculiar sensitivity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945CAD">
        <w:rPr>
          <w:rFonts w:asciiTheme="majorBidi" w:hAnsiTheme="majorBidi" w:cstheme="majorBidi"/>
          <w:sz w:val="32"/>
          <w:szCs w:val="32"/>
        </w:rPr>
        <w:t>to</w:t>
      </w:r>
      <w:proofErr w:type="gramEnd"/>
      <w:r w:rsidRPr="00945CAD">
        <w:rPr>
          <w:rFonts w:asciiTheme="majorBidi" w:hAnsiTheme="majorBidi" w:cstheme="majorBidi"/>
          <w:sz w:val="32"/>
          <w:szCs w:val="32"/>
        </w:rPr>
        <w:t xml:space="preserve"> water is sometimes seen in sheep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withfacial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eczema: when driven through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waterthey</w:t>
      </w:r>
      <w:proofErr w:type="spellEnd"/>
      <w:r w:rsidRPr="00945CAD">
        <w:rPr>
          <w:rFonts w:asciiTheme="majorBidi" w:hAnsiTheme="majorBidi" w:cstheme="majorBidi"/>
          <w:sz w:val="32"/>
          <w:szCs w:val="32"/>
        </w:rPr>
        <w:t xml:space="preserve"> may lie down in it and have </w:t>
      </w:r>
      <w:proofErr w:type="spellStart"/>
      <w:r w:rsidRPr="00945CAD">
        <w:rPr>
          <w:rFonts w:asciiTheme="majorBidi" w:hAnsiTheme="majorBidi" w:cstheme="majorBidi"/>
          <w:sz w:val="32"/>
          <w:szCs w:val="32"/>
        </w:rPr>
        <w:t>aconvulsion</w:t>
      </w:r>
      <w:proofErr w:type="spellEnd"/>
      <w:r w:rsidRPr="00945CAD">
        <w:rPr>
          <w:rFonts w:asciiTheme="majorBidi" w:hAnsiTheme="majorBidi" w:cs="Times New Roman"/>
          <w:sz w:val="32"/>
          <w:szCs w:val="32"/>
          <w:rtl/>
        </w:rPr>
        <w:t>.</w:t>
      </w:r>
    </w:p>
    <w:p w:rsidR="00945CAD" w:rsidRPr="00945CAD" w:rsidRDefault="00945CAD" w:rsidP="00945CAD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5-</w:t>
      </w:r>
      <w:r w:rsidRPr="00945CAD">
        <w:rPr>
          <w:rFonts w:asciiTheme="majorBidi" w:hAnsiTheme="majorBidi" w:cstheme="majorBidi"/>
          <w:b/>
          <w:bCs/>
          <w:sz w:val="32"/>
          <w:szCs w:val="32"/>
          <w:u w:val="single"/>
        </w:rPr>
        <w:t>Liver insufficiency</w:t>
      </w:r>
    </w:p>
    <w:p w:rsidR="00544A5A" w:rsidRDefault="00945CAD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  <w:r w:rsidRPr="00945CAD">
        <w:rPr>
          <w:rFonts w:asciiTheme="majorBidi" w:hAnsiTheme="majorBidi" w:cstheme="majorBidi"/>
          <w:sz w:val="32"/>
          <w:szCs w:val="32"/>
        </w:rPr>
        <w:t>Signs are described elsewhere and may</w:t>
      </w:r>
      <w:r w:rsidR="00544A5A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accompany photosensitive dermatitis</w:t>
      </w:r>
      <w:r w:rsidR="00544A5A">
        <w:rPr>
          <w:rFonts w:asciiTheme="majorBidi" w:hAnsiTheme="majorBidi" w:cstheme="majorBidi"/>
          <w:sz w:val="32"/>
          <w:szCs w:val="32"/>
        </w:rPr>
        <w:t xml:space="preserve"> </w:t>
      </w:r>
      <w:r w:rsidRPr="00945CAD">
        <w:rPr>
          <w:rFonts w:asciiTheme="majorBidi" w:hAnsiTheme="majorBidi" w:cstheme="majorBidi"/>
          <w:sz w:val="32"/>
          <w:szCs w:val="32"/>
        </w:rPr>
        <w:t>when it is secondary to liver damage.</w:t>
      </w:r>
      <w:r w:rsidR="00544A5A" w:rsidRPr="00544A5A">
        <w:rPr>
          <w:rFonts w:ascii="Fd171890-Identity-H" w:cs="Fd171890-Identity-H"/>
          <w:color w:val="000000"/>
          <w:sz w:val="13"/>
          <w:szCs w:val="13"/>
        </w:rPr>
        <w:t xml:space="preserve"> </w:t>
      </w: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0F732D" w:rsidRDefault="000F732D" w:rsidP="000F732D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240" w:lineRule="auto"/>
        <w:rPr>
          <w:rFonts w:ascii="Fd171890-Identity-H" w:cs="Fd171890-Identity-H"/>
          <w:color w:val="000000"/>
          <w:sz w:val="13"/>
          <w:szCs w:val="13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44A5A" w:rsidRDefault="00544A5A" w:rsidP="00544A5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544A5A" w:rsidRPr="00544A5A" w:rsidRDefault="00544A5A" w:rsidP="00544A5A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</w:p>
    <w:p w:rsidR="00544A5A" w:rsidRPr="00544A5A" w:rsidRDefault="00544A5A" w:rsidP="00544A5A">
      <w:pPr>
        <w:pStyle w:val="ListParagraph"/>
        <w:bidi w:val="0"/>
        <w:spacing w:after="0" w:line="360" w:lineRule="auto"/>
        <w:ind w:left="0"/>
        <w:jc w:val="both"/>
        <w:rPr>
          <w:rFonts w:asciiTheme="majorBidi" w:hAnsiTheme="majorBidi" w:cstheme="majorBidi"/>
          <w:sz w:val="32"/>
          <w:szCs w:val="32"/>
        </w:rPr>
      </w:pPr>
    </w:p>
    <w:sectPr w:rsidR="00544A5A" w:rsidRPr="00544A5A" w:rsidSect="00544A5A">
      <w:pgSz w:w="11906" w:h="16838"/>
      <w:pgMar w:top="1134" w:right="1133" w:bottom="851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171890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68A"/>
    <w:multiLevelType w:val="hybridMultilevel"/>
    <w:tmpl w:val="58F8847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DA8638A"/>
    <w:multiLevelType w:val="hybridMultilevel"/>
    <w:tmpl w:val="D53E5A5C"/>
    <w:lvl w:ilvl="0" w:tplc="040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67B43EDA"/>
    <w:multiLevelType w:val="hybridMultilevel"/>
    <w:tmpl w:val="CB04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8F3"/>
    <w:rsid w:val="00087E04"/>
    <w:rsid w:val="000F732D"/>
    <w:rsid w:val="00165B33"/>
    <w:rsid w:val="00183306"/>
    <w:rsid w:val="00284C6D"/>
    <w:rsid w:val="002D1087"/>
    <w:rsid w:val="003439C7"/>
    <w:rsid w:val="00516316"/>
    <w:rsid w:val="00544A5A"/>
    <w:rsid w:val="006A1B5D"/>
    <w:rsid w:val="00940A2F"/>
    <w:rsid w:val="00945CAD"/>
    <w:rsid w:val="00AA75D5"/>
    <w:rsid w:val="00AC2FEC"/>
    <w:rsid w:val="00BC6F6A"/>
    <w:rsid w:val="00BF7F45"/>
    <w:rsid w:val="00E75F67"/>
    <w:rsid w:val="00F008F3"/>
    <w:rsid w:val="00FC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afaf</dc:creator>
  <cp:lastModifiedBy>Admin</cp:lastModifiedBy>
  <cp:revision>2</cp:revision>
  <cp:lastPrinted>2013-04-03T21:44:00Z</cp:lastPrinted>
  <dcterms:created xsi:type="dcterms:W3CDTF">2013-05-26T14:53:00Z</dcterms:created>
  <dcterms:modified xsi:type="dcterms:W3CDTF">2013-05-26T14:53:00Z</dcterms:modified>
</cp:coreProperties>
</file>